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2"/>
        <w:tblpPr w:leftFromText="142" w:rightFromText="142" w:vertAnchor="text" w:horzAnchor="margin" w:tblpXSpec="right" w:tblpY="236"/>
        <w:tblW w:w="10631" w:type="dxa"/>
        <w:tblLook w:val="04A0" w:firstRow="1" w:lastRow="0" w:firstColumn="1" w:lastColumn="0" w:noHBand="0" w:noVBand="1"/>
      </w:tblPr>
      <w:tblGrid>
        <w:gridCol w:w="5670"/>
        <w:gridCol w:w="4932"/>
        <w:gridCol w:w="29"/>
      </w:tblGrid>
      <w:tr w:rsidR="00F21DF8" w14:paraId="64E2F741" w14:textId="77777777" w:rsidTr="00CB307B">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5670" w:type="dxa"/>
            <w:vMerge w:val="restart"/>
          </w:tcPr>
          <w:p w14:paraId="33E48AE4" w14:textId="32D2BF53" w:rsidR="00F21DF8" w:rsidRDefault="00F21DF8" w:rsidP="00F21DF8">
            <w:pPr>
              <w:pStyle w:val="Web"/>
            </w:pPr>
            <w:r>
              <w:rPr>
                <w:noProof/>
              </w:rPr>
              <w:drawing>
                <wp:anchor distT="0" distB="0" distL="114300" distR="114300" simplePos="0" relativeHeight="251660288" behindDoc="0" locked="0" layoutInCell="1" allowOverlap="1" wp14:anchorId="5A029A42" wp14:editId="69A73E02">
                  <wp:simplePos x="0" y="0"/>
                  <wp:positionH relativeFrom="column">
                    <wp:posOffset>524236</wp:posOffset>
                  </wp:positionH>
                  <wp:positionV relativeFrom="paragraph">
                    <wp:posOffset>-34887</wp:posOffset>
                  </wp:positionV>
                  <wp:extent cx="2683284" cy="2805430"/>
                  <wp:effectExtent l="0" t="4127"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049" r="25216"/>
                          <a:stretch>
                            <a:fillRect/>
                          </a:stretch>
                        </pic:blipFill>
                        <pic:spPr bwMode="auto">
                          <a:xfrm rot="5400000">
                            <a:off x="0" y="0"/>
                            <a:ext cx="2683284" cy="280543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gridSpan w:val="2"/>
            <w:vAlign w:val="center"/>
          </w:tcPr>
          <w:p w14:paraId="279974EC" w14:textId="2A24FE64" w:rsidR="00F21DF8" w:rsidRPr="009E0849" w:rsidRDefault="00F21DF8" w:rsidP="00CB307B">
            <w:pPr>
              <w:pStyle w:val="a3"/>
              <w:jc w:val="both"/>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773709" w:themeColor="accent4" w:themeShade="80"/>
              </w:rPr>
            </w:pPr>
            <w:r w:rsidRPr="009E0849">
              <w:rPr>
                <w:rFonts w:ascii="HG丸ｺﾞｼｯｸM-PRO" w:eastAsia="HG丸ｺﾞｼｯｸM-PRO" w:hAnsi="HG丸ｺﾞｼｯｸM-PRO" w:hint="eastAsia"/>
                <w:color w:val="773709" w:themeColor="accent4" w:themeShade="80"/>
              </w:rPr>
              <w:t>新採用職員</w:t>
            </w:r>
          </w:p>
          <w:p w14:paraId="61B12B9C" w14:textId="3B14331F" w:rsidR="00F21DF8" w:rsidRDefault="00F21DF8" w:rsidP="00CB307B">
            <w:pPr>
              <w:pStyle w:val="a3"/>
              <w:jc w:val="both"/>
              <w:cnfStyle w:val="100000000000" w:firstRow="1" w:lastRow="0" w:firstColumn="0" w:lastColumn="0" w:oddVBand="0" w:evenVBand="0" w:oddHBand="0" w:evenHBand="0" w:firstRowFirstColumn="0" w:firstRowLastColumn="0" w:lastRowFirstColumn="0" w:lastRowLastColumn="0"/>
            </w:pPr>
            <w:r w:rsidRPr="009E0849">
              <w:rPr>
                <w:rFonts w:ascii="HG丸ｺﾞｼｯｸM-PRO" w:eastAsia="HG丸ｺﾞｼｯｸM-PRO" w:hAnsi="HG丸ｺﾞｼｯｸM-PRO" w:hint="eastAsia"/>
                <w:color w:val="773709" w:themeColor="accent4" w:themeShade="80"/>
              </w:rPr>
              <w:t>インタビュー</w:t>
            </w:r>
          </w:p>
        </w:tc>
      </w:tr>
      <w:tr w:rsidR="00E01430" w14:paraId="10DB33CF" w14:textId="77777777" w:rsidTr="00CB307B">
        <w:trPr>
          <w:gridAfter w:val="1"/>
          <w:cnfStyle w:val="000000100000" w:firstRow="0" w:lastRow="0" w:firstColumn="0" w:lastColumn="0" w:oddVBand="0" w:evenVBand="0" w:oddHBand="1" w:evenHBand="0" w:firstRowFirstColumn="0" w:firstRowLastColumn="0" w:lastRowFirstColumn="0" w:lastRowLastColumn="0"/>
          <w:wAfter w:w="29" w:type="dxa"/>
          <w:trHeight w:val="2154"/>
        </w:trPr>
        <w:tc>
          <w:tcPr>
            <w:cnfStyle w:val="001000000000" w:firstRow="0" w:lastRow="0" w:firstColumn="1" w:lastColumn="0" w:oddVBand="0" w:evenVBand="0" w:oddHBand="0" w:evenHBand="0" w:firstRowFirstColumn="0" w:firstRowLastColumn="0" w:lastRowFirstColumn="0" w:lastRowLastColumn="0"/>
            <w:tcW w:w="5670" w:type="dxa"/>
            <w:vMerge/>
          </w:tcPr>
          <w:p w14:paraId="723474EB" w14:textId="77777777" w:rsidR="00E01430" w:rsidRDefault="00E01430" w:rsidP="00E01430">
            <w:pPr>
              <w:pStyle w:val="Web"/>
            </w:pPr>
          </w:p>
        </w:tc>
        <w:tc>
          <w:tcPr>
            <w:tcW w:w="4932" w:type="dxa"/>
          </w:tcPr>
          <w:p w14:paraId="41C56C27" w14:textId="7A07A305" w:rsidR="00E01430" w:rsidRPr="00CB307B" w:rsidRDefault="00E01430" w:rsidP="00E01430">
            <w:pPr>
              <w:pStyle w:val="Web"/>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bCs/>
                <w:color w:val="B23214" w:themeColor="accent5" w:themeShade="BF"/>
                <w:sz w:val="32"/>
                <w:szCs w:val="32"/>
              </w:rPr>
            </w:pPr>
            <w:r w:rsidRPr="00CB307B">
              <w:rPr>
                <w:rFonts w:ascii="HG丸ｺﾞｼｯｸM-PRO" w:eastAsia="HG丸ｺﾞｼｯｸM-PRO" w:hAnsi="HG丸ｺﾞｼｯｸM-PRO" w:hint="eastAsia"/>
                <w:b/>
                <w:bCs/>
                <w:color w:val="B23214" w:themeColor="accent5" w:themeShade="BF"/>
                <w:sz w:val="32"/>
                <w:szCs w:val="32"/>
              </w:rPr>
              <w:t>特別養護老人ホームとっさか</w:t>
            </w:r>
          </w:p>
          <w:p w14:paraId="61764252" w14:textId="77696229" w:rsidR="00E01430" w:rsidRPr="00E01430" w:rsidRDefault="00E01430" w:rsidP="00E01430">
            <w:pPr>
              <w:pStyle w:val="Web"/>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77210D" w:themeColor="accent5" w:themeShade="80"/>
                <w:sz w:val="32"/>
                <w:szCs w:val="32"/>
              </w:rPr>
            </w:pPr>
            <w:r w:rsidRPr="00CB307B">
              <w:rPr>
                <w:rFonts w:ascii="HG丸ｺﾞｼｯｸM-PRO" w:eastAsia="HG丸ｺﾞｼｯｸM-PRO" w:hAnsi="HG丸ｺﾞｼｯｸM-PRO" w:hint="eastAsia"/>
                <w:b/>
                <w:bCs/>
                <w:color w:val="B23214" w:themeColor="accent5" w:themeShade="BF"/>
                <w:sz w:val="32"/>
                <w:szCs w:val="32"/>
              </w:rPr>
              <w:t>須藤介護員</w:t>
            </w:r>
          </w:p>
        </w:tc>
      </w:tr>
      <w:tr w:rsidR="00CB4704" w14:paraId="1E788AA0" w14:textId="77777777" w:rsidTr="009E0849">
        <w:trPr>
          <w:trHeight w:val="1943"/>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tcPr>
          <w:p w14:paraId="1841A655" w14:textId="645BACF4" w:rsidR="00CB4704" w:rsidRPr="00CB4704" w:rsidRDefault="00CB4704" w:rsidP="00CB4704">
            <w:pPr>
              <w:jc w:val="left"/>
              <w:rPr>
                <w:rFonts w:ascii="ＭＳ ゴシック" w:eastAsia="ＭＳ ゴシック" w:hAnsi="ＭＳ ゴシック"/>
                <w:caps/>
                <w:color w:val="77210D" w:themeColor="accent5" w:themeShade="80"/>
                <w:sz w:val="24"/>
              </w:rPr>
            </w:pPr>
            <w:r w:rsidRPr="00CB4704">
              <w:rPr>
                <w:rStyle w:val="12"/>
                <w:rFonts w:hint="eastAsia"/>
                <w:i/>
                <w:iCs/>
                <w:color w:val="77210D" w:themeColor="accent5" w:themeShade="80"/>
              </w:rPr>
              <w:t>＜</w:t>
            </w:r>
            <w:r w:rsidRPr="00CB4704">
              <w:rPr>
                <w:rStyle w:val="12"/>
                <w:i/>
                <w:iCs/>
                <w:color w:val="77210D" w:themeColor="accent5" w:themeShade="80"/>
              </w:rPr>
              <w:t>志望した理由を教えてください</w:t>
            </w:r>
            <w:r w:rsidRPr="00CB4704">
              <w:rPr>
                <w:rFonts w:ascii="ＭＳ ゴシック" w:eastAsia="ＭＳ ゴシック" w:hAnsi="ＭＳ ゴシック" w:hint="eastAsia"/>
                <w:caps/>
                <w:color w:val="77210D" w:themeColor="accent5" w:themeShade="80"/>
                <w:sz w:val="24"/>
              </w:rPr>
              <w:t>。</w:t>
            </w:r>
            <w:r>
              <w:rPr>
                <w:rFonts w:ascii="ＭＳ ゴシック" w:eastAsia="ＭＳ ゴシック" w:hAnsi="ＭＳ ゴシック" w:hint="eastAsia"/>
                <w:caps/>
                <w:color w:val="77210D" w:themeColor="accent5" w:themeShade="80"/>
                <w:sz w:val="24"/>
              </w:rPr>
              <w:t>＞</w:t>
            </w:r>
          </w:p>
          <w:p w14:paraId="4142B521" w14:textId="4E5A844D" w:rsidR="00CB4704" w:rsidRDefault="00CB4704" w:rsidP="00CB4704">
            <w:pPr>
              <w:ind w:firstLineChars="100" w:firstLine="220"/>
              <w:jc w:val="left"/>
            </w:pPr>
            <w:r w:rsidRPr="00CB4704">
              <w:rPr>
                <w:rFonts w:ascii="HG丸ｺﾞｼｯｸM-PRO" w:eastAsia="HG丸ｺﾞｼｯｸM-PRO" w:hAnsi="HG丸ｺﾞｼｯｸM-PRO" w:hint="eastAsia"/>
                <w:i w:val="0"/>
                <w:iCs w:val="0"/>
                <w:caps/>
                <w:color w:val="77210D" w:themeColor="accent5" w:themeShade="80"/>
                <w:szCs w:val="22"/>
              </w:rPr>
              <w:t>大学時代にとっさかで介護実習をさせていただきました。職員同士の仲が良く、ご利用者と職員が、笑顔で会話されていて、和気あいあいとした職場の雰囲気がとても居心地がよかったことです。</w:t>
            </w:r>
          </w:p>
        </w:tc>
        <w:tc>
          <w:tcPr>
            <w:tcW w:w="4961" w:type="dxa"/>
            <w:gridSpan w:val="2"/>
            <w:shd w:val="clear" w:color="auto" w:fill="FDE9D1" w:themeFill="accent2" w:themeFillTint="33"/>
          </w:tcPr>
          <w:p w14:paraId="730BEC60" w14:textId="609007C3" w:rsidR="00CB4704" w:rsidRPr="00CB4704" w:rsidRDefault="00CB4704" w:rsidP="00CB4704">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aps/>
                <w:color w:val="77210D" w:themeColor="accent5" w:themeShade="80"/>
                <w:sz w:val="24"/>
              </w:rPr>
            </w:pPr>
            <w:r w:rsidRPr="00CB4704">
              <w:rPr>
                <w:rStyle w:val="12"/>
                <w:rFonts w:hint="eastAsia"/>
                <w:color w:val="77210D" w:themeColor="accent5" w:themeShade="80"/>
              </w:rPr>
              <w:t>＜就職してから感じたこと</w:t>
            </w:r>
            <w:r w:rsidR="009E0849">
              <w:rPr>
                <w:rStyle w:val="12"/>
                <w:rFonts w:hint="eastAsia"/>
                <w:color w:val="77210D" w:themeColor="accent5" w:themeShade="80"/>
              </w:rPr>
              <w:t>を教えてください。</w:t>
            </w:r>
            <w:r w:rsidRPr="00CB4704">
              <w:rPr>
                <w:rFonts w:ascii="ＭＳ ゴシック" w:eastAsia="ＭＳ ゴシック" w:hAnsi="ＭＳ ゴシック" w:hint="eastAsia"/>
                <w:caps/>
                <w:color w:val="77210D" w:themeColor="accent5" w:themeShade="80"/>
                <w:sz w:val="24"/>
              </w:rPr>
              <w:t>＞</w:t>
            </w:r>
          </w:p>
          <w:p w14:paraId="372B9825" w14:textId="24DDBA6A" w:rsidR="00CB4704" w:rsidRPr="00E01430" w:rsidRDefault="00CB4704" w:rsidP="00E01430">
            <w:pPr>
              <w:ind w:firstLineChars="100" w:firstLine="22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77210D" w:themeColor="accent5" w:themeShade="80"/>
              </w:rPr>
            </w:pPr>
            <w:r w:rsidRPr="00CB4704">
              <w:rPr>
                <w:rFonts w:ascii="HG丸ｺﾞｼｯｸM-PRO" w:eastAsia="HG丸ｺﾞｼｯｸM-PRO" w:hAnsi="HG丸ｺﾞｼｯｸM-PRO" w:hint="eastAsia"/>
                <w:color w:val="77210D" w:themeColor="accent5" w:themeShade="80"/>
              </w:rPr>
              <w:t>有給休暇は取得しやすく、仕事と自分の時間はしっかりと切り替えられます。就職後も趣味に没頭できるので、毎日が楽しいです。</w:t>
            </w:r>
          </w:p>
        </w:tc>
      </w:tr>
      <w:tr w:rsidR="00E01430" w14:paraId="436E8D0E" w14:textId="77777777" w:rsidTr="009E0849">
        <w:trPr>
          <w:cnfStyle w:val="000000100000" w:firstRow="0" w:lastRow="0" w:firstColumn="0" w:lastColumn="0" w:oddVBand="0" w:evenVBand="0" w:oddHBand="1" w:evenHBand="0" w:firstRowFirstColumn="0" w:firstRowLastColumn="0" w:lastRowFirstColumn="0" w:lastRowLastColumn="0"/>
          <w:trHeight w:val="2369"/>
        </w:trPr>
        <w:tc>
          <w:tcPr>
            <w:cnfStyle w:val="001000000000" w:firstRow="0" w:lastRow="0" w:firstColumn="1" w:lastColumn="0" w:oddVBand="0" w:evenVBand="0" w:oddHBand="0" w:evenHBand="0" w:firstRowFirstColumn="0" w:firstRowLastColumn="0" w:lastRowFirstColumn="0" w:lastRowLastColumn="0"/>
            <w:tcW w:w="5670" w:type="dxa"/>
            <w:shd w:val="clear" w:color="auto" w:fill="FBE2D0" w:themeFill="accent4" w:themeFillTint="33"/>
          </w:tcPr>
          <w:p w14:paraId="2EFF9CAB" w14:textId="407EE4AF" w:rsidR="00E01430" w:rsidRPr="00CB4704" w:rsidRDefault="00E01430" w:rsidP="00CB4704">
            <w:pPr>
              <w:jc w:val="left"/>
              <w:rPr>
                <w:rFonts w:ascii="ＭＳ ゴシック" w:eastAsia="ＭＳ ゴシック" w:hAnsi="ＭＳ ゴシック"/>
                <w:caps/>
                <w:color w:val="77210D" w:themeColor="accent5" w:themeShade="80"/>
                <w:sz w:val="24"/>
              </w:rPr>
            </w:pPr>
            <w:r w:rsidRPr="00CB4704">
              <w:rPr>
                <w:rStyle w:val="12"/>
                <w:rFonts w:hint="eastAsia"/>
                <w:i/>
                <w:iCs/>
                <w:color w:val="77210D" w:themeColor="accent5" w:themeShade="80"/>
              </w:rPr>
              <w:t>＜就職から一年が経ちますが、思い出のエピソードを聞かせてください</w:t>
            </w:r>
            <w:r w:rsidRPr="00CB4704">
              <w:rPr>
                <w:rFonts w:ascii="ＭＳ ゴシック" w:eastAsia="ＭＳ ゴシック" w:hAnsi="ＭＳ ゴシック" w:hint="eastAsia"/>
                <w:caps/>
                <w:color w:val="77210D" w:themeColor="accent5" w:themeShade="80"/>
                <w:sz w:val="24"/>
              </w:rPr>
              <w:t>。</w:t>
            </w:r>
            <w:r>
              <w:rPr>
                <w:rFonts w:ascii="ＭＳ ゴシック" w:eastAsia="ＭＳ ゴシック" w:hAnsi="ＭＳ ゴシック" w:hint="eastAsia"/>
                <w:caps/>
                <w:color w:val="77210D" w:themeColor="accent5" w:themeShade="80"/>
                <w:sz w:val="24"/>
              </w:rPr>
              <w:t>＞</w:t>
            </w:r>
          </w:p>
          <w:p w14:paraId="17E7F1A1" w14:textId="1D012165" w:rsidR="00E01430" w:rsidRPr="00CB4704" w:rsidRDefault="00E01430" w:rsidP="00CB4704">
            <w:pPr>
              <w:ind w:firstLineChars="100" w:firstLine="220"/>
              <w:jc w:val="left"/>
              <w:rPr>
                <w:rStyle w:val="12"/>
                <w:rFonts w:ascii="HG丸ｺﾞｼｯｸM-PRO" w:eastAsia="HG丸ｺﾞｼｯｸM-PRO" w:hAnsi="HG丸ｺﾞｼｯｸM-PRO"/>
                <w:color w:val="77210D" w:themeColor="accent5" w:themeShade="80"/>
              </w:rPr>
            </w:pPr>
            <w:r w:rsidRPr="00CB4704">
              <w:rPr>
                <w:rStyle w:val="12"/>
                <w:rFonts w:ascii="HG丸ｺﾞｼｯｸM-PRO" w:eastAsia="HG丸ｺﾞｼｯｸM-PRO" w:hAnsi="HG丸ｺﾞｼｯｸM-PRO" w:hint="eastAsia"/>
                <w:color w:val="77210D" w:themeColor="accent5" w:themeShade="80"/>
                <w:sz w:val="22"/>
                <w:szCs w:val="22"/>
              </w:rPr>
              <w:t>初めて担当した施設のレクリエーション「お茶会」です。先輩に教えてもらいながらでしたが、企画から携わりました。ご利用者の皆さんが、お汁粉や和菓子をとっても美味しそうに、召し上がり、幸せそうな姿を見て、仕事の醍醐味を感じました。</w:t>
            </w:r>
          </w:p>
        </w:tc>
        <w:tc>
          <w:tcPr>
            <w:tcW w:w="4961" w:type="dxa"/>
            <w:gridSpan w:val="2"/>
            <w:vMerge w:val="restart"/>
            <w:shd w:val="clear" w:color="auto" w:fill="auto"/>
          </w:tcPr>
          <w:p w14:paraId="2AF72E78" w14:textId="0B3B04EE" w:rsidR="00E01430" w:rsidRPr="00CB4704" w:rsidRDefault="00E01430" w:rsidP="00CB4704">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aps/>
                <w:color w:val="77210D" w:themeColor="accent5" w:themeShade="80"/>
                <w:sz w:val="24"/>
              </w:rPr>
            </w:pPr>
            <w:r w:rsidRPr="00CB4704">
              <w:rPr>
                <w:rStyle w:val="12"/>
                <w:rFonts w:hint="eastAsia"/>
                <w:color w:val="77210D" w:themeColor="accent5" w:themeShade="80"/>
              </w:rPr>
              <w:t>＜仕事のやりがいはありますか</w:t>
            </w:r>
            <w:r w:rsidRPr="00CB4704">
              <w:rPr>
                <w:rFonts w:ascii="ＭＳ ゴシック" w:eastAsia="ＭＳ ゴシック" w:hAnsi="ＭＳ ゴシック" w:hint="eastAsia"/>
                <w:caps/>
                <w:color w:val="77210D" w:themeColor="accent5" w:themeShade="80"/>
                <w:sz w:val="24"/>
              </w:rPr>
              <w:t>。＞</w:t>
            </w:r>
          </w:p>
          <w:p w14:paraId="1BC4F89F" w14:textId="06E3B42B" w:rsidR="00E01430" w:rsidRPr="00CB4704" w:rsidRDefault="00E01430" w:rsidP="00CB4704">
            <w:pPr>
              <w:ind w:firstLineChars="100" w:firstLine="220"/>
              <w:cnfStyle w:val="000000100000" w:firstRow="0" w:lastRow="0" w:firstColumn="0" w:lastColumn="0" w:oddVBand="0" w:evenVBand="0" w:oddHBand="1" w:evenHBand="0" w:firstRowFirstColumn="0" w:firstRowLastColumn="0" w:lastRowFirstColumn="0" w:lastRowLastColumn="0"/>
              <w:rPr>
                <w:rStyle w:val="12"/>
                <w:color w:val="77210D" w:themeColor="accent5" w:themeShade="80"/>
              </w:rPr>
            </w:pPr>
            <w:r w:rsidRPr="00CB4704">
              <w:rPr>
                <w:rFonts w:ascii="HG丸ｺﾞｼｯｸM-PRO" w:eastAsia="HG丸ｺﾞｼｯｸM-PRO" w:hAnsi="HG丸ｺﾞｼｯｸM-PRO" w:hint="eastAsia"/>
                <w:color w:val="77210D" w:themeColor="accent5" w:themeShade="80"/>
              </w:rPr>
              <w:t>毎日新しい発見があります。そのため、多くの経験を積むことが出来ています。また、職員同士で連携し、一つのことを成し遂げた時に、ご利用者やそのご家族からの「ありがとう」という言葉や、ご利用者の笑顔が見られた時に、やりがいを感じ、仕事に対するモチベーションに繋がりました。</w:t>
            </w:r>
          </w:p>
          <w:p w14:paraId="6E82BC75" w14:textId="12BBB682" w:rsidR="00E01430" w:rsidRDefault="001350FB" w:rsidP="00E01430">
            <w:pPr>
              <w:pStyle w:val="Web"/>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65408" behindDoc="0" locked="0" layoutInCell="1" allowOverlap="1" wp14:anchorId="08BBEE21" wp14:editId="3AEEBC6F">
                  <wp:simplePos x="0" y="0"/>
                  <wp:positionH relativeFrom="column">
                    <wp:posOffset>8956</wp:posOffset>
                  </wp:positionH>
                  <wp:positionV relativeFrom="paragraph">
                    <wp:posOffset>406393</wp:posOffset>
                  </wp:positionV>
                  <wp:extent cx="2948443" cy="2211333"/>
                  <wp:effectExtent l="6668"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48443" cy="2211333"/>
                          </a:xfrm>
                          <a:prstGeom prst="roundRect">
                            <a:avLst/>
                          </a:prstGeom>
                          <a:noFill/>
                          <a:ln>
                            <a:noFill/>
                          </a:ln>
                        </pic:spPr>
                      </pic:pic>
                    </a:graphicData>
                  </a:graphic>
                  <wp14:sizeRelH relativeFrom="page">
                    <wp14:pctWidth>0</wp14:pctWidth>
                  </wp14:sizeRelH>
                  <wp14:sizeRelV relativeFrom="page">
                    <wp14:pctHeight>0</wp14:pctHeight>
                  </wp14:sizeRelV>
                </wp:anchor>
              </w:drawing>
            </w:r>
          </w:p>
          <w:p w14:paraId="2884C666" w14:textId="4396FED9" w:rsidR="00E01430" w:rsidRDefault="00E01430" w:rsidP="00E01430">
            <w:pPr>
              <w:pStyle w:val="Web"/>
              <w:cnfStyle w:val="000000100000" w:firstRow="0" w:lastRow="0" w:firstColumn="0" w:lastColumn="0" w:oddVBand="0" w:evenVBand="0" w:oddHBand="1" w:evenHBand="0" w:firstRowFirstColumn="0" w:firstRowLastColumn="0" w:lastRowFirstColumn="0" w:lastRowLastColumn="0"/>
            </w:pPr>
          </w:p>
          <w:p w14:paraId="382D7858" w14:textId="518645E6" w:rsidR="00E01430" w:rsidRPr="00CB4704" w:rsidRDefault="001350FB" w:rsidP="00CB4704">
            <w:pPr>
              <w:cnfStyle w:val="000000100000" w:firstRow="0" w:lastRow="0" w:firstColumn="0" w:lastColumn="0" w:oddVBand="0" w:evenVBand="0" w:oddHBand="1" w:evenHBand="0" w:firstRowFirstColumn="0" w:firstRowLastColumn="0" w:lastRowFirstColumn="0" w:lastRowLastColumn="0"/>
              <w:rPr>
                <w:rStyle w:val="12"/>
                <w:color w:val="77210D" w:themeColor="accent5" w:themeShade="80"/>
              </w:rPr>
            </w:pPr>
            <w:r>
              <w:rPr>
                <w:rFonts w:ascii="ＭＳ ゴシック" w:eastAsia="ＭＳ ゴシック" w:hAnsi="ＭＳ ゴシック" w:hint="eastAsia"/>
                <w:i/>
                <w:iCs/>
                <w:caps/>
                <w:noProof/>
                <w:color w:val="E64823" w:themeColor="accent5"/>
                <w:sz w:val="24"/>
              </w:rPr>
              <mc:AlternateContent>
                <mc:Choice Requires="wps">
                  <w:drawing>
                    <wp:anchor distT="0" distB="0" distL="114300" distR="114300" simplePos="0" relativeHeight="251666432" behindDoc="0" locked="0" layoutInCell="1" allowOverlap="1" wp14:anchorId="27346338" wp14:editId="2662D010">
                      <wp:simplePos x="0" y="0"/>
                      <wp:positionH relativeFrom="column">
                        <wp:posOffset>113504</wp:posOffset>
                      </wp:positionH>
                      <wp:positionV relativeFrom="paragraph">
                        <wp:posOffset>1965059</wp:posOffset>
                      </wp:positionV>
                      <wp:extent cx="2753286" cy="414434"/>
                      <wp:effectExtent l="0" t="0" r="9525" b="5080"/>
                      <wp:wrapNone/>
                      <wp:docPr id="170455096" name="テキスト ボックス 1"/>
                      <wp:cNvGraphicFramePr/>
                      <a:graphic xmlns:a="http://schemas.openxmlformats.org/drawingml/2006/main">
                        <a:graphicData uri="http://schemas.microsoft.com/office/word/2010/wordprocessingShape">
                          <wps:wsp>
                            <wps:cNvSpPr txBox="1"/>
                            <wps:spPr>
                              <a:xfrm>
                                <a:off x="0" y="0"/>
                                <a:ext cx="2753286" cy="414434"/>
                              </a:xfrm>
                              <a:prstGeom prst="rect">
                                <a:avLst/>
                              </a:prstGeom>
                              <a:solidFill>
                                <a:schemeClr val="lt1"/>
                              </a:solidFill>
                              <a:ln w="6350">
                                <a:noFill/>
                              </a:ln>
                            </wps:spPr>
                            <wps:txbx>
                              <w:txbxContent>
                                <w:p w14:paraId="69FBEBF8" w14:textId="33064586" w:rsidR="001350FB" w:rsidRPr="001350FB" w:rsidRDefault="001350FB">
                                  <w:pPr>
                                    <w:rPr>
                                      <w:rFonts w:ascii="ＭＳ ゴシック" w:eastAsia="ＭＳ ゴシック" w:hAnsi="ＭＳ ゴシック"/>
                                      <w:color w:val="B23214" w:themeColor="accent5" w:themeShade="BF"/>
                                    </w:rPr>
                                  </w:pPr>
                                  <w:r w:rsidRPr="001350FB">
                                    <w:rPr>
                                      <w:rFonts w:ascii="ＭＳ ゴシック" w:eastAsia="ＭＳ ゴシック" w:hAnsi="ＭＳ ゴシック" w:hint="eastAsia"/>
                                      <w:color w:val="B23214" w:themeColor="accent5" w:themeShade="BF"/>
                                    </w:rPr>
                                    <w:t>いつも笑顔の須藤介護員は人気者です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46338" id="_x0000_t202" coordsize="21600,21600" o:spt="202" path="m,l,21600r21600,l21600,xe">
                      <v:stroke joinstyle="miter"/>
                      <v:path gradientshapeok="t" o:connecttype="rect"/>
                    </v:shapetype>
                    <v:shape id="テキスト ボックス 1" o:spid="_x0000_s1026" type="#_x0000_t202" style="position:absolute;margin-left:8.95pt;margin-top:154.75pt;width:216.8pt;height: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" fillcolor="white [3201]" stroked="f" strokeweight=".5pt">
                      <v:textbox>
                        <w:txbxContent>
                          <w:p w14:paraId="69FBEBF8" w14:textId="33064586" w:rsidR="001350FB" w:rsidRPr="001350FB" w:rsidRDefault="001350FB">
                            <w:pPr>
                              <w:rPr>
                                <w:rFonts w:ascii="ＭＳ ゴシック" w:eastAsia="ＭＳ ゴシック" w:hAnsi="ＭＳ ゴシック"/>
                                <w:color w:val="B23214" w:themeColor="accent5" w:themeShade="BF"/>
                              </w:rPr>
                            </w:pPr>
                            <w:r w:rsidRPr="001350FB">
                              <w:rPr>
                                <w:rFonts w:ascii="ＭＳ ゴシック" w:eastAsia="ＭＳ ゴシック" w:hAnsi="ＭＳ ゴシック" w:hint="eastAsia"/>
                                <w:color w:val="B23214" w:themeColor="accent5" w:themeShade="BF"/>
                              </w:rPr>
                              <w:t>いつも笑顔の須藤介護員は人気者です</w:t>
                            </w:r>
                          </w:p>
                        </w:txbxContent>
                      </v:textbox>
                    </v:shape>
                  </w:pict>
                </mc:Fallback>
              </mc:AlternateContent>
            </w:r>
          </w:p>
        </w:tc>
      </w:tr>
      <w:tr w:rsidR="00E01430" w14:paraId="0536E5E4" w14:textId="77777777" w:rsidTr="009E0849">
        <w:trPr>
          <w:trHeight w:val="2369"/>
        </w:trPr>
        <w:tc>
          <w:tcPr>
            <w:cnfStyle w:val="001000000000" w:firstRow="0" w:lastRow="0" w:firstColumn="1" w:lastColumn="0" w:oddVBand="0" w:evenVBand="0" w:oddHBand="0" w:evenHBand="0" w:firstRowFirstColumn="0" w:firstRowLastColumn="0" w:lastRowFirstColumn="0" w:lastRowLastColumn="0"/>
            <w:tcW w:w="5670" w:type="dxa"/>
            <w:shd w:val="clear" w:color="auto" w:fill="auto"/>
          </w:tcPr>
          <w:p w14:paraId="2BB54493" w14:textId="4761B902" w:rsidR="00E01430" w:rsidRPr="00E01430" w:rsidRDefault="00E01430" w:rsidP="00E01430">
            <w:pPr>
              <w:ind w:right="480"/>
              <w:jc w:val="left"/>
              <w:rPr>
                <w:rStyle w:val="12"/>
                <w:i/>
                <w:iCs/>
                <w:color w:val="77210D" w:themeColor="accent5" w:themeShade="80"/>
                <w:sz w:val="22"/>
                <w:szCs w:val="22"/>
              </w:rPr>
            </w:pPr>
            <w:r w:rsidRPr="00E01430">
              <w:rPr>
                <w:rStyle w:val="12"/>
                <w:rFonts w:hint="eastAsia"/>
                <w:i/>
                <w:iCs/>
                <w:color w:val="77210D" w:themeColor="accent5" w:themeShade="80"/>
                <w:sz w:val="22"/>
                <w:szCs w:val="22"/>
              </w:rPr>
              <w:t>＜入社時から気持ちの変化はありますか。＞</w:t>
            </w:r>
          </w:p>
          <w:p w14:paraId="262DFE21" w14:textId="1BAAFE0F" w:rsidR="00E01430" w:rsidRPr="00E01430" w:rsidRDefault="00E01430" w:rsidP="00E01430">
            <w:pPr>
              <w:ind w:firstLineChars="100" w:firstLine="220"/>
              <w:jc w:val="left"/>
              <w:rPr>
                <w:rStyle w:val="12"/>
                <w:rFonts w:ascii="HG丸ｺﾞｼｯｸM-PRO" w:eastAsia="HG丸ｺﾞｼｯｸM-PRO" w:hAnsi="HG丸ｺﾞｼｯｸM-PRO"/>
                <w:color w:val="77210D" w:themeColor="accent5" w:themeShade="80"/>
              </w:rPr>
            </w:pPr>
            <w:r w:rsidRPr="00E01430">
              <w:rPr>
                <w:rStyle w:val="12"/>
                <w:rFonts w:ascii="HG丸ｺﾞｼｯｸM-PRO" w:eastAsia="HG丸ｺﾞｼｯｸM-PRO" w:hAnsi="HG丸ｺﾞｼｯｸM-PRO" w:hint="eastAsia"/>
                <w:color w:val="77210D" w:themeColor="accent5" w:themeShade="80"/>
                <w:sz w:val="22"/>
                <w:szCs w:val="22"/>
              </w:rPr>
              <w:t>入社当時は不安や緊張を感じることや、気疲れしてしまうこともありましたが、明るい職場の雰囲気と、ＯＪＴの海口先輩から「楽しく働こうよ」と、ご指導いただき、すごく働きやすかったです。また、積極的に行動するようになりました。職場の雰囲気が、ポジティブに考え行動できるようにしてくれたのかもしれません。</w:t>
            </w:r>
          </w:p>
        </w:tc>
        <w:tc>
          <w:tcPr>
            <w:tcW w:w="4961" w:type="dxa"/>
            <w:gridSpan w:val="2"/>
            <w:vMerge/>
          </w:tcPr>
          <w:p w14:paraId="4D7B108E" w14:textId="795A961C" w:rsidR="00E01430" w:rsidRPr="00E01430" w:rsidRDefault="00E01430" w:rsidP="00CB4704">
            <w:pPr>
              <w:cnfStyle w:val="000000000000" w:firstRow="0" w:lastRow="0" w:firstColumn="0" w:lastColumn="0" w:oddVBand="0" w:evenVBand="0" w:oddHBand="0" w:evenHBand="0" w:firstRowFirstColumn="0" w:firstRowLastColumn="0" w:lastRowFirstColumn="0" w:lastRowLastColumn="0"/>
              <w:rPr>
                <w:rStyle w:val="12"/>
                <w:i w:val="0"/>
                <w:iCs w:val="0"/>
                <w:color w:val="77210D" w:themeColor="accent5" w:themeShade="80"/>
              </w:rPr>
            </w:pPr>
          </w:p>
        </w:tc>
      </w:tr>
      <w:tr w:rsidR="00E01430" w14:paraId="70CF4BBE" w14:textId="77777777" w:rsidTr="009E0849">
        <w:trPr>
          <w:cnfStyle w:val="000000100000" w:firstRow="0" w:lastRow="0" w:firstColumn="0" w:lastColumn="0" w:oddVBand="0" w:evenVBand="0" w:oddHBand="1" w:evenHBand="0" w:firstRowFirstColumn="0" w:firstRowLastColumn="0" w:lastRowFirstColumn="0" w:lastRowLastColumn="0"/>
          <w:trHeight w:val="2369"/>
        </w:trPr>
        <w:tc>
          <w:tcPr>
            <w:cnfStyle w:val="001000000000" w:firstRow="0" w:lastRow="0" w:firstColumn="1" w:lastColumn="0" w:oddVBand="0" w:evenVBand="0" w:oddHBand="0" w:evenHBand="0" w:firstRowFirstColumn="0" w:firstRowLastColumn="0" w:lastRowFirstColumn="0" w:lastRowLastColumn="0"/>
            <w:tcW w:w="5670" w:type="dxa"/>
            <w:shd w:val="clear" w:color="auto" w:fill="FBE2D0" w:themeFill="accent4" w:themeFillTint="33"/>
          </w:tcPr>
          <w:p w14:paraId="7FC45CA8" w14:textId="77777777" w:rsidR="00E01430" w:rsidRPr="00E01430" w:rsidRDefault="00E01430" w:rsidP="00E01430">
            <w:pPr>
              <w:jc w:val="left"/>
              <w:rPr>
                <w:rFonts w:ascii="ＭＳ ゴシック" w:eastAsia="ＭＳ ゴシック" w:hAnsi="ＭＳ ゴシック"/>
                <w:color w:val="77210D" w:themeColor="accent5" w:themeShade="80"/>
              </w:rPr>
            </w:pPr>
            <w:r w:rsidRPr="00E01430">
              <w:rPr>
                <w:rFonts w:ascii="ＭＳ ゴシック" w:eastAsia="ＭＳ ゴシック" w:hAnsi="ＭＳ ゴシック" w:hint="eastAsia"/>
                <w:color w:val="77210D" w:themeColor="accent5" w:themeShade="80"/>
              </w:rPr>
              <w:t>＜介護の仕事を目指す人へのメッセージ＞</w:t>
            </w:r>
          </w:p>
          <w:p w14:paraId="2B23866E" w14:textId="77777777" w:rsidR="00E01430" w:rsidRPr="00E01430" w:rsidRDefault="00E01430" w:rsidP="00E01430">
            <w:pPr>
              <w:ind w:firstLineChars="100" w:firstLine="220"/>
              <w:jc w:val="left"/>
              <w:rPr>
                <w:rFonts w:ascii="HG丸ｺﾞｼｯｸM-PRO" w:eastAsia="HG丸ｺﾞｼｯｸM-PRO" w:hAnsi="HG丸ｺﾞｼｯｸM-PRO"/>
                <w:i w:val="0"/>
                <w:iCs w:val="0"/>
                <w:color w:val="77210D" w:themeColor="accent5" w:themeShade="80"/>
              </w:rPr>
            </w:pPr>
            <w:r w:rsidRPr="00E01430">
              <w:rPr>
                <w:rFonts w:ascii="HG丸ｺﾞｼｯｸM-PRO" w:eastAsia="HG丸ｺﾞｼｯｸM-PRO" w:hAnsi="HG丸ｺﾞｼｯｸM-PRO" w:hint="eastAsia"/>
                <w:i w:val="0"/>
                <w:iCs w:val="0"/>
                <w:color w:val="77210D" w:themeColor="accent5" w:themeShade="80"/>
              </w:rPr>
              <w:t>最初はできないことが多く、不安や戸惑いがあるかもしれません。ですが先輩職員の手厚いサポートや働きやすい職場環境で、すぐに慣れると思います。介護は大変な仕事でもありますが、やりがいをとても感じることができる仕事だと思います。是非一緒に働きましょう！</w:t>
            </w:r>
          </w:p>
          <w:p w14:paraId="7DE7BEAD" w14:textId="77777777" w:rsidR="00E01430" w:rsidRPr="00E01430" w:rsidRDefault="00E01430" w:rsidP="00E01430">
            <w:pPr>
              <w:ind w:right="480"/>
              <w:jc w:val="left"/>
              <w:rPr>
                <w:rStyle w:val="12"/>
                <w:i/>
                <w:iCs/>
                <w:color w:val="77210D" w:themeColor="accent5" w:themeShade="80"/>
                <w:sz w:val="22"/>
                <w:szCs w:val="22"/>
              </w:rPr>
            </w:pPr>
          </w:p>
        </w:tc>
        <w:tc>
          <w:tcPr>
            <w:tcW w:w="4961" w:type="dxa"/>
            <w:gridSpan w:val="2"/>
            <w:vMerge/>
            <w:shd w:val="clear" w:color="auto" w:fill="auto"/>
          </w:tcPr>
          <w:p w14:paraId="3E8AE065" w14:textId="77777777" w:rsidR="00E01430" w:rsidRPr="00E01430" w:rsidRDefault="00E01430" w:rsidP="00E01430">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i/>
                <w:iCs/>
                <w:color w:val="77210D" w:themeColor="accent5" w:themeShade="80"/>
              </w:rPr>
            </w:pPr>
          </w:p>
        </w:tc>
      </w:tr>
    </w:tbl>
    <w:p w14:paraId="798A0F8A" w14:textId="77777777" w:rsidR="00E11BDB" w:rsidRDefault="00E11BDB"/>
    <w:sectPr w:rsidR="00E11BDB" w:rsidSect="00F21DF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F8"/>
    <w:rsid w:val="001350FB"/>
    <w:rsid w:val="00300DE5"/>
    <w:rsid w:val="0092303E"/>
    <w:rsid w:val="009E0849"/>
    <w:rsid w:val="00CB307B"/>
    <w:rsid w:val="00CB4704"/>
    <w:rsid w:val="00E01430"/>
    <w:rsid w:val="00E11BDB"/>
    <w:rsid w:val="00EE09FC"/>
    <w:rsid w:val="00F2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77421E"/>
  <w15:chartTrackingRefBased/>
  <w15:docId w15:val="{841B3C25-48AA-4177-AE01-9845641C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D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1D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1D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1D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1D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1D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1D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1D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1D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1D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1D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1D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1D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1D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1D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1D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1D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1D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1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1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1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DF8"/>
    <w:pPr>
      <w:spacing w:before="160"/>
      <w:jc w:val="center"/>
    </w:pPr>
    <w:rPr>
      <w:i/>
      <w:iCs/>
      <w:color w:val="404040" w:themeColor="text1" w:themeTint="BF"/>
    </w:rPr>
  </w:style>
  <w:style w:type="character" w:customStyle="1" w:styleId="a8">
    <w:name w:val="引用文 (文字)"/>
    <w:basedOn w:val="a0"/>
    <w:link w:val="a7"/>
    <w:uiPriority w:val="29"/>
    <w:rsid w:val="00F21DF8"/>
    <w:rPr>
      <w:i/>
      <w:iCs/>
      <w:color w:val="404040" w:themeColor="text1" w:themeTint="BF"/>
    </w:rPr>
  </w:style>
  <w:style w:type="paragraph" w:styleId="a9">
    <w:name w:val="List Paragraph"/>
    <w:basedOn w:val="a"/>
    <w:uiPriority w:val="34"/>
    <w:qFormat/>
    <w:rsid w:val="00F21DF8"/>
    <w:pPr>
      <w:ind w:left="720"/>
      <w:contextualSpacing/>
    </w:pPr>
  </w:style>
  <w:style w:type="character" w:styleId="21">
    <w:name w:val="Intense Emphasis"/>
    <w:basedOn w:val="a0"/>
    <w:uiPriority w:val="21"/>
    <w:qFormat/>
    <w:rsid w:val="00F21DF8"/>
    <w:rPr>
      <w:i/>
      <w:iCs/>
      <w:color w:val="C49A00" w:themeColor="accent1" w:themeShade="BF"/>
    </w:rPr>
  </w:style>
  <w:style w:type="paragraph" w:styleId="22">
    <w:name w:val="Intense Quote"/>
    <w:basedOn w:val="a"/>
    <w:next w:val="a"/>
    <w:link w:val="23"/>
    <w:uiPriority w:val="30"/>
    <w:qFormat/>
    <w:rsid w:val="00F21DF8"/>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23">
    <w:name w:val="引用文 2 (文字)"/>
    <w:basedOn w:val="a0"/>
    <w:link w:val="22"/>
    <w:uiPriority w:val="30"/>
    <w:rsid w:val="00F21DF8"/>
    <w:rPr>
      <w:i/>
      <w:iCs/>
      <w:color w:val="C49A00" w:themeColor="accent1" w:themeShade="BF"/>
    </w:rPr>
  </w:style>
  <w:style w:type="character" w:styleId="24">
    <w:name w:val="Intense Reference"/>
    <w:basedOn w:val="a0"/>
    <w:uiPriority w:val="32"/>
    <w:qFormat/>
    <w:rsid w:val="00F21DF8"/>
    <w:rPr>
      <w:b/>
      <w:bCs/>
      <w:smallCaps/>
      <w:color w:val="C49A00" w:themeColor="accent1" w:themeShade="BF"/>
      <w:spacing w:val="5"/>
    </w:rPr>
  </w:style>
  <w:style w:type="paragraph" w:styleId="Web">
    <w:name w:val="Normal (Web)"/>
    <w:basedOn w:val="a"/>
    <w:uiPriority w:val="99"/>
    <w:semiHidden/>
    <w:unhideWhenUsed/>
    <w:rsid w:val="00F21DF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F2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Grid Table 3 Accent 2"/>
    <w:basedOn w:val="a1"/>
    <w:uiPriority w:val="48"/>
    <w:rsid w:val="00F21DF8"/>
    <w:pPr>
      <w:spacing w:after="0" w:line="240" w:lineRule="auto"/>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1" w:themeFill="accent2" w:themeFillTint="33"/>
      </w:tcPr>
    </w:tblStylePr>
    <w:tblStylePr w:type="band1Horz">
      <w:tblPr/>
      <w:tcPr>
        <w:shd w:val="clear" w:color="auto" w:fill="FDE9D1" w:themeFill="accent2" w:themeFillTint="33"/>
      </w:tcPr>
    </w:tblStylePr>
    <w:tblStylePr w:type="neCell">
      <w:tblPr/>
      <w:tcPr>
        <w:tcBorders>
          <w:bottom w:val="single" w:sz="4" w:space="0" w:color="FABD77" w:themeColor="accent2" w:themeTint="99"/>
        </w:tcBorders>
      </w:tcPr>
    </w:tblStylePr>
    <w:tblStylePr w:type="nwCell">
      <w:tblPr/>
      <w:tcPr>
        <w:tcBorders>
          <w:bottom w:val="single" w:sz="4" w:space="0" w:color="FABD77" w:themeColor="accent2" w:themeTint="99"/>
        </w:tcBorders>
      </w:tcPr>
    </w:tblStylePr>
    <w:tblStylePr w:type="seCell">
      <w:tblPr/>
      <w:tcPr>
        <w:tcBorders>
          <w:top w:val="single" w:sz="4" w:space="0" w:color="FABD77" w:themeColor="accent2" w:themeTint="99"/>
        </w:tcBorders>
      </w:tcPr>
    </w:tblStylePr>
    <w:tblStylePr w:type="swCell">
      <w:tblPr/>
      <w:tcPr>
        <w:tcBorders>
          <w:top w:val="single" w:sz="4" w:space="0" w:color="FABD77" w:themeColor="accent2" w:themeTint="99"/>
        </w:tcBorders>
      </w:tcPr>
    </w:tblStylePr>
  </w:style>
  <w:style w:type="paragraph" w:styleId="ab">
    <w:name w:val="No Spacing"/>
    <w:link w:val="ac"/>
    <w:uiPriority w:val="1"/>
    <w:qFormat/>
    <w:rsid w:val="00F21DF8"/>
    <w:pPr>
      <w:spacing w:after="0" w:line="240" w:lineRule="auto"/>
    </w:pPr>
    <w:rPr>
      <w:kern w:val="0"/>
      <w:szCs w:val="22"/>
      <w14:ligatures w14:val="none"/>
    </w:rPr>
  </w:style>
  <w:style w:type="character" w:customStyle="1" w:styleId="ac">
    <w:name w:val="行間詰め (文字)"/>
    <w:basedOn w:val="a0"/>
    <w:link w:val="ab"/>
    <w:uiPriority w:val="1"/>
    <w:rsid w:val="00F21DF8"/>
    <w:rPr>
      <w:kern w:val="0"/>
      <w:szCs w:val="22"/>
      <w14:ligatures w14:val="none"/>
    </w:rPr>
  </w:style>
  <w:style w:type="paragraph" w:customStyle="1" w:styleId="11">
    <w:name w:val="スタイル1"/>
    <w:basedOn w:val="a"/>
    <w:link w:val="12"/>
    <w:qFormat/>
    <w:rsid w:val="00CB4704"/>
    <w:pPr>
      <w:framePr w:hSpace="142" w:wrap="around" w:vAnchor="text" w:hAnchor="margin" w:xAlign="right" w:y="236"/>
      <w:spacing w:after="0" w:line="240" w:lineRule="auto"/>
    </w:pPr>
    <w:rPr>
      <w:rFonts w:ascii="ＭＳ ゴシック" w:eastAsia="ＭＳ ゴシック" w:hAnsi="ＭＳ ゴシック"/>
      <w:i/>
      <w:iCs/>
      <w:caps/>
      <w:color w:val="FFFF00"/>
      <w:sz w:val="24"/>
    </w:rPr>
  </w:style>
  <w:style w:type="character" w:customStyle="1" w:styleId="12">
    <w:name w:val="スタイル1 (文字)"/>
    <w:basedOn w:val="a0"/>
    <w:link w:val="11"/>
    <w:rsid w:val="00CB4704"/>
    <w:rPr>
      <w:rFonts w:ascii="ＭＳ ゴシック" w:eastAsia="ＭＳ ゴシック" w:hAnsi="ＭＳ ゴシック"/>
      <w:i/>
      <w:iCs/>
      <w:caps/>
      <w:color w:val="FFFF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NINOMARU135</dc:creator>
  <cp:keywords/>
  <dc:description/>
  <cp:lastModifiedBy>NINOMARU135</cp:lastModifiedBy>
  <cp:revision>4</cp:revision>
  <cp:lastPrinted>2025-10-22T08:14:00Z</cp:lastPrinted>
  <dcterms:created xsi:type="dcterms:W3CDTF">2025-10-22T07:32:00Z</dcterms:created>
  <dcterms:modified xsi:type="dcterms:W3CDTF">2025-10-22T08:15:00Z</dcterms:modified>
</cp:coreProperties>
</file>